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9C76B" w14:textId="77777777" w:rsidR="00E207D8" w:rsidRDefault="00E207D8" w:rsidP="00E26AF3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For the next few weeks we 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73"/>
        <w:gridCol w:w="4587"/>
      </w:tblGrid>
      <w:tr w:rsidR="00945A90" w:rsidRPr="00AF68C3" w14:paraId="6CC659D0" w14:textId="77777777" w:rsidTr="00DC25FD">
        <w:trPr>
          <w:cantSplit/>
          <w:trHeight w:val="288"/>
        </w:trPr>
        <w:tc>
          <w:tcPr>
            <w:tcW w:w="988" w:type="dxa"/>
            <w:tcBorders>
              <w:top w:val="nil"/>
              <w:left w:val="nil"/>
            </w:tcBorders>
            <w:textDirection w:val="btLr"/>
            <w:vAlign w:val="center"/>
          </w:tcPr>
          <w:p w14:paraId="69F419A1" w14:textId="77777777"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8373" w:type="dxa"/>
            <w:shd w:val="clear" w:color="auto" w:fill="D9D9D9" w:themeFill="background1" w:themeFillShade="D9"/>
          </w:tcPr>
          <w:p w14:paraId="54881373" w14:textId="77777777"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587" w:type="dxa"/>
            <w:shd w:val="clear" w:color="auto" w:fill="D9D9D9" w:themeFill="background1" w:themeFillShade="D9"/>
            <w:vAlign w:val="center"/>
          </w:tcPr>
          <w:p w14:paraId="035EF414" w14:textId="77777777"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 Play Activities</w:t>
            </w:r>
          </w:p>
        </w:tc>
      </w:tr>
      <w:tr w:rsidR="00E26AF3" w:rsidRPr="00AF68C3" w14:paraId="129DA94C" w14:textId="77777777" w:rsidTr="004208BD">
        <w:trPr>
          <w:cantSplit/>
          <w:trHeight w:val="113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10706365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Literacy</w:t>
            </w:r>
          </w:p>
        </w:tc>
        <w:tc>
          <w:tcPr>
            <w:tcW w:w="8373" w:type="dxa"/>
            <w:vAlign w:val="center"/>
          </w:tcPr>
          <w:p w14:paraId="42A1E3A5" w14:textId="77777777" w:rsidR="00B717BE" w:rsidRDefault="00B717BE" w:rsidP="00B717BE">
            <w:pPr>
              <w:pStyle w:val="ListParagraph"/>
              <w:numPr>
                <w:ilvl w:val="0"/>
                <w:numId w:val="3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know that good listening means looking at the person who is talking, sitting still, staying quiet and listening to all the words</w:t>
            </w:r>
          </w:p>
          <w:p w14:paraId="57A7157E" w14:textId="77777777" w:rsidR="00B717BE" w:rsidRDefault="00B717BE" w:rsidP="00B717BE">
            <w:pPr>
              <w:pStyle w:val="ListParagraph"/>
              <w:numPr>
                <w:ilvl w:val="0"/>
                <w:numId w:val="3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listen to others during small group discussions without interrupting</w:t>
            </w:r>
          </w:p>
          <w:p w14:paraId="3FF079D6" w14:textId="77777777" w:rsidR="00B717BE" w:rsidRDefault="00B717BE" w:rsidP="00B717BE">
            <w:pPr>
              <w:pStyle w:val="ListParagraph"/>
              <w:numPr>
                <w:ilvl w:val="0"/>
                <w:numId w:val="3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listen to and share what others have said in a group discussion</w:t>
            </w:r>
          </w:p>
          <w:p w14:paraId="077ED246" w14:textId="77777777" w:rsidR="00B717BE" w:rsidRDefault="00B717BE" w:rsidP="00B717BE">
            <w:pPr>
              <w:pStyle w:val="ListParagraph"/>
              <w:numPr>
                <w:ilvl w:val="0"/>
                <w:numId w:val="3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wait for my turn to talk</w:t>
            </w:r>
          </w:p>
          <w:p w14:paraId="27557E81" w14:textId="77777777" w:rsidR="00E26AF3" w:rsidRPr="00B717BE" w:rsidRDefault="00B717BE" w:rsidP="00B717BE">
            <w:pPr>
              <w:pStyle w:val="ListParagraph"/>
              <w:numPr>
                <w:ilvl w:val="0"/>
                <w:numId w:val="3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make a relevant contribution to small group discussions</w:t>
            </w:r>
          </w:p>
        </w:tc>
        <w:tc>
          <w:tcPr>
            <w:tcW w:w="4587" w:type="dxa"/>
            <w:vAlign w:val="center"/>
          </w:tcPr>
          <w:p w14:paraId="15E2E1C0" w14:textId="77777777" w:rsidR="00E26AF3" w:rsidRPr="00E87DC5" w:rsidRDefault="00B717BE" w:rsidP="00720C59">
            <w:pPr>
              <w:jc w:val="center"/>
              <w:rPr>
                <w:rFonts w:ascii="Comic Sans MS" w:hAnsi="Comic Sans MS"/>
                <w:sz w:val="18"/>
              </w:rPr>
            </w:pPr>
            <w:r w:rsidRPr="00E87DC5">
              <w:rPr>
                <w:rFonts w:ascii="Comic Sans MS" w:hAnsi="Comic Sans MS"/>
                <w:sz w:val="18"/>
              </w:rPr>
              <w:t>Listening to instructions, songs/rhymes and stories</w:t>
            </w:r>
          </w:p>
          <w:p w14:paraId="3BFB2FC8" w14:textId="77777777" w:rsidR="00B717BE" w:rsidRPr="00E87DC5" w:rsidRDefault="00B717BE" w:rsidP="00720C59">
            <w:pPr>
              <w:jc w:val="center"/>
              <w:rPr>
                <w:rFonts w:ascii="Comic Sans MS" w:hAnsi="Comic Sans MS"/>
                <w:sz w:val="18"/>
              </w:rPr>
            </w:pPr>
            <w:r w:rsidRPr="00E87DC5">
              <w:rPr>
                <w:rFonts w:ascii="Comic Sans MS" w:hAnsi="Comic Sans MS"/>
                <w:sz w:val="18"/>
              </w:rPr>
              <w:t>Listening games in pairs e.g. who is it. Head bands</w:t>
            </w:r>
          </w:p>
          <w:p w14:paraId="2E64EBDE" w14:textId="77777777" w:rsidR="00B717BE" w:rsidRPr="00E87DC5" w:rsidRDefault="00E87DC5" w:rsidP="00720C59">
            <w:pPr>
              <w:jc w:val="center"/>
              <w:rPr>
                <w:rFonts w:ascii="Comic Sans MS" w:hAnsi="Comic Sans MS"/>
                <w:sz w:val="18"/>
              </w:rPr>
            </w:pPr>
            <w:r w:rsidRPr="00E87DC5">
              <w:rPr>
                <w:rFonts w:ascii="Comic Sans MS" w:hAnsi="Comic Sans MS"/>
                <w:sz w:val="18"/>
              </w:rPr>
              <w:t xml:space="preserve">Object description </w:t>
            </w:r>
          </w:p>
          <w:p w14:paraId="70B95FD0" w14:textId="77777777" w:rsidR="00E87DC5" w:rsidRPr="00842ACB" w:rsidRDefault="00E87DC5" w:rsidP="00E87DC5">
            <w:pPr>
              <w:jc w:val="center"/>
              <w:rPr>
                <w:rFonts w:ascii="Comic Sans MS" w:hAnsi="Comic Sans MS"/>
              </w:rPr>
            </w:pPr>
            <w:r w:rsidRPr="00E87DC5">
              <w:rPr>
                <w:rFonts w:ascii="Comic Sans MS" w:hAnsi="Comic Sans MS"/>
                <w:sz w:val="18"/>
              </w:rPr>
              <w:t>Clapping and repeating rhythms</w:t>
            </w:r>
          </w:p>
        </w:tc>
      </w:tr>
      <w:tr w:rsidR="00E26AF3" w:rsidRPr="00AF68C3" w14:paraId="1F432BC1" w14:textId="77777777" w:rsidTr="00BC1125">
        <w:trPr>
          <w:cantSplit/>
          <w:trHeight w:val="1335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45749077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Numeracy</w:t>
            </w:r>
          </w:p>
        </w:tc>
        <w:tc>
          <w:tcPr>
            <w:tcW w:w="8373" w:type="dxa"/>
            <w:vAlign w:val="center"/>
          </w:tcPr>
          <w:p w14:paraId="23D7067D" w14:textId="77777777" w:rsidR="00B717BE" w:rsidRDefault="00B717BE" w:rsidP="00B717BE">
            <w:pPr>
              <w:pStyle w:val="ListParagraph"/>
              <w:numPr>
                <w:ilvl w:val="0"/>
                <w:numId w:val="2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sort objects using simple criteria e.g. shape, size, colour etc</w:t>
            </w:r>
          </w:p>
          <w:p w14:paraId="0B20BA69" w14:textId="77777777" w:rsidR="00B717BE" w:rsidRDefault="00B717BE" w:rsidP="00B717BE">
            <w:pPr>
              <w:pStyle w:val="ListParagraph"/>
              <w:numPr>
                <w:ilvl w:val="0"/>
                <w:numId w:val="2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decide what belongs and doesn’t belong in a set and explain why</w:t>
            </w:r>
          </w:p>
          <w:p w14:paraId="019C0F30" w14:textId="77777777" w:rsidR="00E26AF3" w:rsidRPr="00B717BE" w:rsidRDefault="00B717BE" w:rsidP="00B717BE">
            <w:pPr>
              <w:pStyle w:val="ListParagraph"/>
              <w:numPr>
                <w:ilvl w:val="0"/>
                <w:numId w:val="2"/>
              </w:numPr>
              <w:ind w:left="540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identify and explain how objects have been sorted and give reasons for sorting in different ways</w:t>
            </w:r>
          </w:p>
        </w:tc>
        <w:tc>
          <w:tcPr>
            <w:tcW w:w="4587" w:type="dxa"/>
            <w:vAlign w:val="center"/>
          </w:tcPr>
          <w:p w14:paraId="5AFF4B06" w14:textId="72B6869B" w:rsidR="00B717BE" w:rsidRDefault="002B2E0E" w:rsidP="00B717BE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‘</w:t>
            </w:r>
            <w:r w:rsidR="00B717BE">
              <w:rPr>
                <w:rFonts w:ascii="Comic Sans MS" w:hAnsi="Comic Sans MS"/>
                <w:sz w:val="18"/>
              </w:rPr>
              <w:t>treasure hunt’ collecting objects</w:t>
            </w:r>
          </w:p>
          <w:p w14:paraId="0EEE13EE" w14:textId="77777777" w:rsidR="00B717BE" w:rsidRDefault="00B717BE" w:rsidP="00B717BE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Votes at story time</w:t>
            </w:r>
          </w:p>
          <w:p w14:paraId="5E7F3BDE" w14:textId="77777777" w:rsidR="00B717BE" w:rsidRDefault="00B717BE" w:rsidP="00B717BE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 xml:space="preserve">Snack food voting </w:t>
            </w:r>
          </w:p>
          <w:p w14:paraId="5228AC82" w14:textId="77777777" w:rsidR="006149F7" w:rsidRDefault="00B717BE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Sorting activities</w:t>
            </w:r>
          </w:p>
          <w:p w14:paraId="7D6ED08A" w14:textId="77777777" w:rsidR="00E87DC5" w:rsidRPr="003E3673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Collecting information about favourite things and what we look like and creating pictograms</w:t>
            </w:r>
            <w:bookmarkStart w:id="0" w:name="_GoBack"/>
            <w:bookmarkEnd w:id="0"/>
          </w:p>
        </w:tc>
      </w:tr>
      <w:tr w:rsidR="00E26AF3" w:rsidRPr="00AF68C3" w14:paraId="7AD07776" w14:textId="77777777" w:rsidTr="006149F7">
        <w:trPr>
          <w:cantSplit/>
          <w:trHeight w:val="1493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6EF25B0F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Health and Wellbeing</w:t>
            </w:r>
          </w:p>
        </w:tc>
        <w:tc>
          <w:tcPr>
            <w:tcW w:w="8373" w:type="dxa"/>
            <w:vAlign w:val="center"/>
          </w:tcPr>
          <w:p w14:paraId="629C4762" w14:textId="77777777" w:rsidR="00B717BE" w:rsidRPr="00B96250" w:rsidRDefault="00B717BE" w:rsidP="00B717BE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bCs/>
                <w:color w:val="000000" w:themeColor="text1"/>
                <w:sz w:val="18"/>
              </w:rPr>
              <w:t>We are learning to</w:t>
            </w:r>
            <w:r w:rsidRPr="00BE1FD7">
              <w:rPr>
                <w:rFonts w:ascii="Comic Sans MS" w:hAnsi="Comic Sans MS"/>
                <w:bCs/>
                <w:color w:val="000000" w:themeColor="text1"/>
                <w:sz w:val="18"/>
              </w:rPr>
              <w:t xml:space="preserve"> </w:t>
            </w:r>
            <w:r>
              <w:rPr>
                <w:rFonts w:ascii="Comic Sans MS" w:hAnsi="Comic Sans MS"/>
                <w:bCs/>
                <w:color w:val="000000" w:themeColor="text1"/>
                <w:sz w:val="18"/>
              </w:rPr>
              <w:t>roll, throw and a ball accurately at a target/to a partner</w:t>
            </w:r>
          </w:p>
          <w:p w14:paraId="206B5B09" w14:textId="77777777" w:rsidR="00B717BE" w:rsidRPr="000F0579" w:rsidRDefault="00B717BE" w:rsidP="00B717BE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color w:val="000000" w:themeColor="text1"/>
                <w:sz w:val="18"/>
              </w:rPr>
              <w:t>We are learning to catch a ball</w:t>
            </w:r>
          </w:p>
          <w:p w14:paraId="51903957" w14:textId="77777777" w:rsidR="00B717BE" w:rsidRPr="000F0579" w:rsidRDefault="00B717BE" w:rsidP="00B717BE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 w:rsidRPr="000F0579">
              <w:rPr>
                <w:rFonts w:ascii="Comic Sans MS" w:hAnsi="Comic Sans MS"/>
                <w:bCs/>
                <w:color w:val="000000" w:themeColor="text1"/>
                <w:sz w:val="18"/>
              </w:rPr>
              <w:t xml:space="preserve">We are learning to </w:t>
            </w:r>
            <w:r>
              <w:rPr>
                <w:rFonts w:ascii="Comic Sans MS" w:hAnsi="Comic Sans MS"/>
                <w:bCs/>
                <w:color w:val="000000" w:themeColor="text1"/>
                <w:sz w:val="18"/>
              </w:rPr>
              <w:t>work cooperatively with a partner to help each other complete a task</w:t>
            </w:r>
          </w:p>
          <w:p w14:paraId="24F4ACFA" w14:textId="77777777" w:rsidR="00B717BE" w:rsidRDefault="00B717BE" w:rsidP="00B717BE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color w:val="000000" w:themeColor="text1"/>
                <w:sz w:val="18"/>
              </w:rPr>
              <w:t>We are learning to help members of our team/group</w:t>
            </w:r>
          </w:p>
          <w:p w14:paraId="599CBBA6" w14:textId="77777777" w:rsidR="00B717BE" w:rsidRDefault="00B717BE" w:rsidP="00B717BE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color w:val="000000" w:themeColor="text1"/>
                <w:sz w:val="18"/>
              </w:rPr>
              <w:t>We are learning to share resources and equipment</w:t>
            </w:r>
          </w:p>
          <w:p w14:paraId="6CD7BE6C" w14:textId="77777777" w:rsidR="001E0AFC" w:rsidRPr="00B717BE" w:rsidRDefault="00B717BE" w:rsidP="00B717BE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000000" w:themeColor="text1"/>
                <w:sz w:val="18"/>
              </w:rPr>
            </w:pPr>
            <w:r>
              <w:rPr>
                <w:rFonts w:ascii="Comic Sans MS" w:hAnsi="Comic Sans MS"/>
                <w:color w:val="000000" w:themeColor="text1"/>
                <w:sz w:val="18"/>
              </w:rPr>
              <w:t>We are learning to take turns fairly</w:t>
            </w:r>
          </w:p>
        </w:tc>
        <w:tc>
          <w:tcPr>
            <w:tcW w:w="4587" w:type="dxa"/>
            <w:vAlign w:val="center"/>
          </w:tcPr>
          <w:p w14:paraId="2BB11D63" w14:textId="77777777" w:rsidR="00E87DC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Balls and targets in garden</w:t>
            </w:r>
          </w:p>
          <w:p w14:paraId="44C12506" w14:textId="77777777" w:rsidR="00E87DC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Number targets to hit</w:t>
            </w:r>
          </w:p>
          <w:p w14:paraId="40B62AA6" w14:textId="77777777" w:rsidR="00E87DC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Numbered/lettered cones to dribble around</w:t>
            </w:r>
          </w:p>
          <w:p w14:paraId="278F097C" w14:textId="77777777" w:rsidR="00E26AF3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 xml:space="preserve">Partner songs – </w:t>
            </w:r>
            <w:proofErr w:type="spellStart"/>
            <w:r>
              <w:rPr>
                <w:rFonts w:ascii="Comic Sans MS" w:hAnsi="Comic Sans MS"/>
                <w:sz w:val="18"/>
              </w:rPr>
              <w:t>e.g</w:t>
            </w:r>
            <w:proofErr w:type="spellEnd"/>
            <w:r>
              <w:rPr>
                <w:rFonts w:ascii="Comic Sans MS" w:hAnsi="Comic Sans MS"/>
                <w:sz w:val="18"/>
              </w:rPr>
              <w:t xml:space="preserve"> row </w:t>
            </w:r>
            <w:proofErr w:type="spellStart"/>
            <w:r>
              <w:rPr>
                <w:rFonts w:ascii="Comic Sans MS" w:hAnsi="Comic Sans MS"/>
                <w:sz w:val="18"/>
              </w:rPr>
              <w:t>row</w:t>
            </w:r>
            <w:proofErr w:type="spellEnd"/>
            <w:r>
              <w:rPr>
                <w:rFonts w:ascii="Comic Sans MS" w:hAnsi="Comic Sans MS"/>
                <w:sz w:val="18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18"/>
              </w:rPr>
              <w:t>row</w:t>
            </w:r>
            <w:proofErr w:type="spellEnd"/>
            <w:r>
              <w:rPr>
                <w:rFonts w:ascii="Comic Sans MS" w:hAnsi="Comic Sans MS"/>
                <w:sz w:val="18"/>
              </w:rPr>
              <w:t xml:space="preserve"> your boat</w:t>
            </w:r>
          </w:p>
          <w:p w14:paraId="356B9218" w14:textId="77777777" w:rsidR="00E87DC5" w:rsidRPr="00842ACB" w:rsidRDefault="00E87DC5" w:rsidP="00E87DC5">
            <w:pPr>
              <w:jc w:val="center"/>
              <w:rPr>
                <w:rFonts w:ascii="Comic Sans MS" w:hAnsi="Comic Sans MS"/>
              </w:rPr>
            </w:pPr>
            <w:r w:rsidRPr="00E87DC5">
              <w:rPr>
                <w:rFonts w:ascii="Comic Sans MS" w:hAnsi="Comic Sans MS"/>
                <w:sz w:val="18"/>
              </w:rPr>
              <w:t>Passing practice</w:t>
            </w:r>
          </w:p>
        </w:tc>
      </w:tr>
      <w:tr w:rsidR="00B717BE" w:rsidRPr="00AF68C3" w14:paraId="23B4B398" w14:textId="77777777" w:rsidTr="00B717BE">
        <w:trPr>
          <w:cantSplit/>
          <w:trHeight w:val="1780"/>
        </w:trPr>
        <w:tc>
          <w:tcPr>
            <w:tcW w:w="988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A83D46B" w14:textId="77777777" w:rsidR="00B717BE" w:rsidRPr="00842ACB" w:rsidRDefault="00B717BE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Other</w:t>
            </w:r>
          </w:p>
        </w:tc>
        <w:tc>
          <w:tcPr>
            <w:tcW w:w="8373" w:type="dxa"/>
            <w:vAlign w:val="center"/>
          </w:tcPr>
          <w:p w14:paraId="1E78CBBD" w14:textId="77777777" w:rsidR="00B717BE" w:rsidRPr="00F70415" w:rsidRDefault="00B717BE" w:rsidP="00E26876">
            <w:pPr>
              <w:rPr>
                <w:rFonts w:ascii="Comic Sans MS" w:hAnsi="Comic Sans MS"/>
                <w:sz w:val="24"/>
                <w:u w:val="single"/>
              </w:rPr>
            </w:pPr>
            <w:r w:rsidRPr="00F70415">
              <w:rPr>
                <w:rFonts w:ascii="Comic Sans MS" w:hAnsi="Comic Sans MS"/>
                <w:sz w:val="24"/>
                <w:u w:val="single"/>
              </w:rPr>
              <w:t>Social Studies</w:t>
            </w:r>
          </w:p>
          <w:p w14:paraId="1B2CD459" w14:textId="77777777" w:rsidR="00B717BE" w:rsidRDefault="00B717BE" w:rsidP="00B717B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sz w:val="18"/>
                <w:szCs w:val="18"/>
              </w:rPr>
            </w:pPr>
            <w:r w:rsidRPr="008D11D3">
              <w:rPr>
                <w:rFonts w:ascii="Comic Sans MS" w:hAnsi="Comic Sans MS"/>
                <w:sz w:val="18"/>
                <w:szCs w:val="18"/>
              </w:rPr>
              <w:t xml:space="preserve">I can </w:t>
            </w:r>
            <w:r>
              <w:rPr>
                <w:rFonts w:ascii="Comic Sans MS" w:hAnsi="Comic Sans MS"/>
                <w:sz w:val="18"/>
                <w:szCs w:val="18"/>
              </w:rPr>
              <w:t>identify different kinds of weather</w:t>
            </w:r>
          </w:p>
          <w:p w14:paraId="21DB2723" w14:textId="77777777" w:rsidR="00B717BE" w:rsidRDefault="00B717BE" w:rsidP="00B717B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I can link kinds of weather with the different seasons</w:t>
            </w:r>
          </w:p>
          <w:p w14:paraId="6F792428" w14:textId="77777777" w:rsidR="00B717BE" w:rsidRDefault="00B717BE" w:rsidP="00B717B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I can identify weather recording equipment and explain what it is used for </w:t>
            </w:r>
            <w:r w:rsidRPr="00C01215">
              <w:rPr>
                <w:rFonts w:ascii="Comic Sans MS" w:hAnsi="Comic Sans MS"/>
                <w:sz w:val="18"/>
                <w:szCs w:val="18"/>
              </w:rPr>
              <w:t>(rainfall gauge, wind vane, thermometer)</w:t>
            </w:r>
          </w:p>
          <w:p w14:paraId="156D0673" w14:textId="77777777" w:rsidR="00B717BE" w:rsidRDefault="00B717BE" w:rsidP="00B717B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I can use weather recording equipment to ‘measure’ the weather (rainfall gauge, wind vane, thermometer)</w:t>
            </w:r>
          </w:p>
          <w:p w14:paraId="129D1D42" w14:textId="77777777" w:rsidR="00B717BE" w:rsidRDefault="00B717BE" w:rsidP="00B717B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I can use the weather I see to help me make decisions about what I wear and how I play</w:t>
            </w:r>
          </w:p>
          <w:p w14:paraId="30781849" w14:textId="77777777" w:rsidR="00B717BE" w:rsidRPr="00B717BE" w:rsidRDefault="00B717BE" w:rsidP="00B717B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I can discuss </w:t>
            </w:r>
            <w:proofErr w:type="spellStart"/>
            <w:r>
              <w:rPr>
                <w:rFonts w:ascii="Comic Sans MS" w:hAnsi="Comic Sans MS"/>
                <w:sz w:val="18"/>
                <w:szCs w:val="18"/>
              </w:rPr>
              <w:t>weather</w:t>
            </w:r>
            <w:proofErr w:type="spellEnd"/>
            <w:r>
              <w:rPr>
                <w:rFonts w:ascii="Comic Sans MS" w:hAnsi="Comic Sans MS"/>
                <w:sz w:val="18"/>
                <w:szCs w:val="18"/>
              </w:rPr>
              <w:t xml:space="preserve"> I experience </w:t>
            </w:r>
          </w:p>
        </w:tc>
        <w:tc>
          <w:tcPr>
            <w:tcW w:w="4587" w:type="dxa"/>
            <w:vAlign w:val="center"/>
          </w:tcPr>
          <w:p w14:paraId="0A4881EA" w14:textId="77777777" w:rsidR="00E87DC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 w:rsidRPr="00823315">
              <w:rPr>
                <w:rFonts w:ascii="Comic Sans MS" w:hAnsi="Comic Sans MS"/>
                <w:sz w:val="18"/>
              </w:rPr>
              <w:t xml:space="preserve">Making </w:t>
            </w:r>
            <w:r>
              <w:rPr>
                <w:rFonts w:ascii="Comic Sans MS" w:hAnsi="Comic Sans MS"/>
                <w:sz w:val="18"/>
              </w:rPr>
              <w:t>rain gauge and wind vanes for the garden</w:t>
            </w:r>
          </w:p>
          <w:p w14:paraId="1AAC95DF" w14:textId="77777777" w:rsidR="00E87DC5" w:rsidRPr="0082331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 w:rsidRPr="00823315">
              <w:rPr>
                <w:rFonts w:ascii="Comic Sans MS" w:hAnsi="Comic Sans MS"/>
                <w:sz w:val="18"/>
              </w:rPr>
              <w:t>use weather chart on garden door</w:t>
            </w:r>
          </w:p>
          <w:p w14:paraId="69FE57C3" w14:textId="77777777" w:rsidR="00E87DC5" w:rsidRPr="000F5C01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 xml:space="preserve">signs of </w:t>
            </w:r>
            <w:r w:rsidRPr="000F5C01">
              <w:rPr>
                <w:rFonts w:ascii="Comic Sans MS" w:hAnsi="Comic Sans MS"/>
                <w:sz w:val="18"/>
              </w:rPr>
              <w:t>spring hunt</w:t>
            </w:r>
          </w:p>
          <w:p w14:paraId="5D79C62E" w14:textId="77777777" w:rsidR="00B717BE" w:rsidRPr="00842ACB" w:rsidRDefault="00E87DC5" w:rsidP="00E87DC5">
            <w:pPr>
              <w:jc w:val="center"/>
              <w:rPr>
                <w:rFonts w:ascii="Comic Sans MS" w:hAnsi="Comic Sans MS"/>
              </w:rPr>
            </w:pPr>
            <w:r w:rsidRPr="00400BC0">
              <w:rPr>
                <w:rFonts w:ascii="Comic Sans MS" w:hAnsi="Comic Sans MS"/>
                <w:sz w:val="18"/>
              </w:rPr>
              <w:t xml:space="preserve">weather station map </w:t>
            </w:r>
            <w:r>
              <w:rPr>
                <w:rFonts w:ascii="Comic Sans MS" w:hAnsi="Comic Sans MS"/>
                <w:sz w:val="18"/>
              </w:rPr>
              <w:t>play</w:t>
            </w:r>
          </w:p>
        </w:tc>
      </w:tr>
      <w:tr w:rsidR="00B717BE" w:rsidRPr="00AF68C3" w14:paraId="450912A8" w14:textId="77777777" w:rsidTr="006149F7">
        <w:trPr>
          <w:cantSplit/>
          <w:trHeight w:val="1779"/>
        </w:trPr>
        <w:tc>
          <w:tcPr>
            <w:tcW w:w="988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65AA2BC" w14:textId="77777777" w:rsidR="00B717BE" w:rsidRPr="00842ACB" w:rsidRDefault="00B717BE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373" w:type="dxa"/>
            <w:vAlign w:val="center"/>
          </w:tcPr>
          <w:p w14:paraId="3E22024E" w14:textId="77777777" w:rsidR="00B717BE" w:rsidRPr="00F70415" w:rsidRDefault="00B717BE" w:rsidP="00B717BE">
            <w:pPr>
              <w:rPr>
                <w:rFonts w:ascii="Comic Sans MS" w:hAnsi="Comic Sans MS"/>
                <w:sz w:val="24"/>
                <w:u w:val="single"/>
              </w:rPr>
            </w:pPr>
            <w:r>
              <w:rPr>
                <w:rFonts w:ascii="Comic Sans MS" w:hAnsi="Comic Sans MS"/>
                <w:sz w:val="24"/>
                <w:u w:val="single"/>
              </w:rPr>
              <w:t>Science</w:t>
            </w:r>
          </w:p>
          <w:p w14:paraId="39BF356A" w14:textId="77777777" w:rsidR="00B717BE" w:rsidRPr="004A2351" w:rsidRDefault="00B717BE" w:rsidP="00B717BE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18"/>
              </w:rPr>
            </w:pPr>
            <w:r w:rsidRPr="000F0579">
              <w:rPr>
                <w:rFonts w:ascii="Comic Sans MS" w:hAnsi="Comic Sans MS"/>
                <w:bCs/>
                <w:sz w:val="18"/>
                <w:szCs w:val="18"/>
              </w:rPr>
              <w:t xml:space="preserve">We are learning 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that </w:t>
            </w:r>
            <w:r>
              <w:rPr>
                <w:rFonts w:ascii="Comic Sans MS" w:hAnsi="Comic Sans MS"/>
                <w:sz w:val="18"/>
                <w:szCs w:val="18"/>
              </w:rPr>
              <w:t>plants are alive and grow</w:t>
            </w:r>
          </w:p>
          <w:p w14:paraId="7770FD7E" w14:textId="77777777" w:rsidR="00B717BE" w:rsidRDefault="00B717BE" w:rsidP="00B717BE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identify the roots, stem, leaves and flower of a plant</w:t>
            </w:r>
          </w:p>
          <w:p w14:paraId="44B9D0BF" w14:textId="77777777" w:rsidR="00B717BE" w:rsidRDefault="00B717BE" w:rsidP="00B717BE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I can demonstrate how to care for a plant</w:t>
            </w:r>
          </w:p>
          <w:p w14:paraId="278A0089" w14:textId="77777777" w:rsidR="00B717BE" w:rsidRDefault="00B717BE" w:rsidP="00B717BE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18"/>
              </w:rPr>
            </w:pPr>
            <w:r w:rsidRPr="00C01215">
              <w:rPr>
                <w:rFonts w:ascii="Comic Sans MS" w:hAnsi="Comic Sans MS"/>
                <w:sz w:val="18"/>
              </w:rPr>
              <w:t>I can explain what a plant needs to grow (water, sunlight, soil, temperature)</w:t>
            </w:r>
          </w:p>
          <w:p w14:paraId="744356BE" w14:textId="77777777" w:rsidR="00B717BE" w:rsidRPr="00B717BE" w:rsidRDefault="00B717BE" w:rsidP="00B717BE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18"/>
              </w:rPr>
            </w:pPr>
            <w:r w:rsidRPr="00B717BE">
              <w:rPr>
                <w:rFonts w:ascii="Comic Sans MS" w:hAnsi="Comic Sans MS"/>
                <w:sz w:val="18"/>
              </w:rPr>
              <w:t>I can discuss the process of a plants growth starting from a seed</w:t>
            </w:r>
          </w:p>
        </w:tc>
        <w:tc>
          <w:tcPr>
            <w:tcW w:w="4587" w:type="dxa"/>
            <w:vAlign w:val="center"/>
          </w:tcPr>
          <w:p w14:paraId="5663A218" w14:textId="77777777" w:rsidR="00E87DC5" w:rsidRPr="0082331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 w:rsidRPr="00823315">
              <w:rPr>
                <w:rFonts w:ascii="Comic Sans MS" w:hAnsi="Comic Sans MS"/>
                <w:sz w:val="18"/>
              </w:rPr>
              <w:t>Soil in tray with garden tools</w:t>
            </w:r>
          </w:p>
          <w:p w14:paraId="474E6249" w14:textId="77777777" w:rsidR="00E87DC5" w:rsidRPr="0082331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 w:rsidRPr="00823315">
              <w:rPr>
                <w:rFonts w:ascii="Comic Sans MS" w:hAnsi="Comic Sans MS"/>
                <w:sz w:val="18"/>
              </w:rPr>
              <w:t>Planting seeds</w:t>
            </w:r>
          </w:p>
          <w:p w14:paraId="251D761E" w14:textId="77777777" w:rsidR="00E87DC5" w:rsidRPr="0082331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Living/non-living s</w:t>
            </w:r>
            <w:r w:rsidRPr="00823315">
              <w:rPr>
                <w:rFonts w:ascii="Comic Sans MS" w:hAnsi="Comic Sans MS"/>
                <w:sz w:val="18"/>
              </w:rPr>
              <w:t>orting activities</w:t>
            </w:r>
          </w:p>
          <w:p w14:paraId="76493071" w14:textId="77777777" w:rsidR="00E87DC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 w:rsidRPr="00823315">
              <w:rPr>
                <w:rFonts w:ascii="Comic Sans MS" w:hAnsi="Comic Sans MS"/>
                <w:sz w:val="18"/>
              </w:rPr>
              <w:t>Plants to look</w:t>
            </w:r>
            <w:r>
              <w:rPr>
                <w:rFonts w:ascii="Comic Sans MS" w:hAnsi="Comic Sans MS"/>
                <w:sz w:val="18"/>
              </w:rPr>
              <w:t xml:space="preserve"> </w:t>
            </w:r>
            <w:r w:rsidRPr="00823315">
              <w:rPr>
                <w:rFonts w:ascii="Comic Sans MS" w:hAnsi="Comic Sans MS"/>
                <w:sz w:val="18"/>
              </w:rPr>
              <w:t>after</w:t>
            </w:r>
          </w:p>
          <w:p w14:paraId="70D44D31" w14:textId="77777777" w:rsidR="00E87DC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 w:rsidRPr="00823315">
              <w:rPr>
                <w:rFonts w:ascii="Comic Sans MS" w:hAnsi="Comic Sans MS"/>
                <w:sz w:val="18"/>
              </w:rPr>
              <w:t>Plant books and images</w:t>
            </w:r>
          </w:p>
          <w:p w14:paraId="1BA2519B" w14:textId="77777777" w:rsidR="00E87DC5" w:rsidRDefault="00E87DC5" w:rsidP="00E87DC5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Food colouring and flowers experiment</w:t>
            </w:r>
          </w:p>
          <w:p w14:paraId="3D216413" w14:textId="77777777" w:rsidR="00B717BE" w:rsidRPr="00EE16D4" w:rsidRDefault="00E87DC5" w:rsidP="00E87DC5">
            <w:pPr>
              <w:jc w:val="center"/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8"/>
              </w:rPr>
              <w:t>Different conditions and growth experiment</w:t>
            </w:r>
          </w:p>
        </w:tc>
      </w:tr>
    </w:tbl>
    <w:p w14:paraId="081D8423" w14:textId="77777777" w:rsidR="00E26AF3" w:rsidRPr="00E26AF3" w:rsidRDefault="00E26AF3" w:rsidP="00EE16D4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ED341" w14:textId="77777777"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14:paraId="78C9E323" w14:textId="77777777"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7D471" w14:textId="77777777" w:rsidR="005A1015" w:rsidRPr="005A1015" w:rsidRDefault="006149F7" w:rsidP="005A1015">
    <w:pPr>
      <w:pStyle w:val="Footer"/>
      <w:jc w:val="center"/>
      <w:rPr>
        <w:rFonts w:ascii="Comic Sans MS" w:hAnsi="Comic Sans MS"/>
        <w:sz w:val="32"/>
      </w:rPr>
    </w:pPr>
    <w:r>
      <w:rPr>
        <w:rFonts w:ascii="Comic Sans MS" w:hAnsi="Comic Sans MS"/>
        <w:sz w:val="32"/>
      </w:rPr>
      <w:t>January</w:t>
    </w:r>
    <w:r w:rsidR="005A1015" w:rsidRPr="005A1015">
      <w:rPr>
        <w:rFonts w:ascii="Comic Sans MS" w:hAnsi="Comic Sans MS"/>
        <w:sz w:val="32"/>
      </w:rPr>
      <w:t xml:space="preserve"> 201</w:t>
    </w:r>
    <w:r>
      <w:rPr>
        <w:rFonts w:ascii="Comic Sans MS" w:hAnsi="Comic Sans MS"/>
        <w:sz w:val="32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62E2AB" w14:textId="77777777"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14:paraId="430F058F" w14:textId="77777777"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86710C" w14:textId="77777777"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14:paraId="71ABB4FE" w14:textId="77777777"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 wp14:anchorId="40C33561" wp14:editId="1BE3AAAC">
          <wp:extent cx="685800" cy="717698"/>
          <wp:effectExtent l="0" t="0" r="0" b="6350"/>
          <wp:docPr id="1" name="Picture 1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65" cy="718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C673B"/>
    <w:multiLevelType w:val="hybridMultilevel"/>
    <w:tmpl w:val="1C9A9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37313"/>
    <w:multiLevelType w:val="hybridMultilevel"/>
    <w:tmpl w:val="1556E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5250D"/>
    <w:multiLevelType w:val="hybridMultilevel"/>
    <w:tmpl w:val="BC40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7122F7"/>
    <w:multiLevelType w:val="hybridMultilevel"/>
    <w:tmpl w:val="4EDA61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D8"/>
    <w:rsid w:val="00097071"/>
    <w:rsid w:val="000E22B0"/>
    <w:rsid w:val="001E0AFC"/>
    <w:rsid w:val="002228E4"/>
    <w:rsid w:val="00266FD4"/>
    <w:rsid w:val="002B2E0E"/>
    <w:rsid w:val="003E3673"/>
    <w:rsid w:val="004208BD"/>
    <w:rsid w:val="005A1015"/>
    <w:rsid w:val="006149F7"/>
    <w:rsid w:val="006C3690"/>
    <w:rsid w:val="00720C59"/>
    <w:rsid w:val="0076123A"/>
    <w:rsid w:val="00842ACB"/>
    <w:rsid w:val="00945A90"/>
    <w:rsid w:val="00A01D4E"/>
    <w:rsid w:val="00A05426"/>
    <w:rsid w:val="00B717BE"/>
    <w:rsid w:val="00BC1125"/>
    <w:rsid w:val="00C13FE5"/>
    <w:rsid w:val="00DC25FD"/>
    <w:rsid w:val="00E207D8"/>
    <w:rsid w:val="00E26876"/>
    <w:rsid w:val="00E26AF3"/>
    <w:rsid w:val="00E32904"/>
    <w:rsid w:val="00E87DC5"/>
    <w:rsid w:val="00EE16D4"/>
    <w:rsid w:val="00F7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38AF6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1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4</cp:revision>
  <dcterms:created xsi:type="dcterms:W3CDTF">2018-02-27T13:01:00Z</dcterms:created>
  <dcterms:modified xsi:type="dcterms:W3CDTF">2018-03-01T11:59:00Z</dcterms:modified>
</cp:coreProperties>
</file>